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62" w:rsidRPr="00545E7A" w:rsidRDefault="00B76F62" w:rsidP="00B76F62">
      <w:pPr>
        <w:tabs>
          <w:tab w:val="left" w:pos="4092"/>
          <w:tab w:val="center" w:pos="4680"/>
        </w:tabs>
        <w:rPr>
          <w:rFonts w:ascii="Calibri" w:hAnsi="Calibri"/>
          <w:b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ab/>
      </w:r>
      <w:r w:rsidRPr="00545E7A">
        <w:rPr>
          <w:rFonts w:ascii="Calibri" w:hAnsi="Calibri"/>
          <w:b/>
          <w:sz w:val="22"/>
          <w:szCs w:val="22"/>
          <w:lang w:val="it-IT"/>
        </w:rPr>
        <w:t>Kërkesë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B76F62" w:rsidRPr="00545E7A" w:rsidRDefault="00B76F62" w:rsidP="00B76F62">
      <w:pPr>
        <w:ind w:left="1267" w:hanging="1267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B76F62" w:rsidRPr="00B76F62" w:rsidRDefault="00B76F62" w:rsidP="00B76F62">
      <w:pPr>
        <w:pStyle w:val="NoSpacing"/>
        <w:rPr>
          <w:rFonts w:ascii="Calibri" w:hAnsi="Calibri"/>
          <w:sz w:val="22"/>
          <w:szCs w:val="22"/>
          <w:lang w:val="it-IT"/>
        </w:rPr>
      </w:pPr>
      <w:r w:rsidRPr="00B76F62">
        <w:rPr>
          <w:rFonts w:ascii="Calibri" w:hAnsi="Calibri"/>
          <w:b/>
          <w:sz w:val="22"/>
          <w:szCs w:val="22"/>
          <w:lang w:val="it-IT"/>
        </w:rPr>
        <w:t>Kërkuesi / ja    :</w:t>
      </w:r>
      <w:r w:rsidRPr="00B76F62">
        <w:rPr>
          <w:rFonts w:ascii="Calibri" w:hAnsi="Calibri"/>
          <w:sz w:val="22"/>
          <w:szCs w:val="22"/>
          <w:lang w:val="it-IT"/>
        </w:rPr>
        <w:t xml:space="preserve">   _______________ , i biri / e bija _____________ dhe e </w:t>
      </w:r>
      <w:r w:rsidRPr="00B76F62">
        <w:rPr>
          <w:rFonts w:ascii="Calibri" w:hAnsi="Calibri"/>
          <w:sz w:val="22"/>
          <w:szCs w:val="22"/>
          <w:lang w:val="it-IT"/>
        </w:rPr>
        <w:br/>
        <w:t xml:space="preserve">          </w:t>
      </w:r>
      <w:r>
        <w:rPr>
          <w:rFonts w:ascii="Calibri" w:hAnsi="Calibri"/>
          <w:sz w:val="22"/>
          <w:szCs w:val="22"/>
          <w:lang w:val="it-IT"/>
        </w:rPr>
        <w:t xml:space="preserve">                    </w:t>
      </w:r>
      <w:r w:rsidRPr="00B76F62">
        <w:rPr>
          <w:rFonts w:ascii="Calibri" w:hAnsi="Calibri"/>
          <w:sz w:val="22"/>
          <w:szCs w:val="22"/>
          <w:lang w:val="it-IT"/>
        </w:rPr>
        <w:t xml:space="preserve"> (emër, mbiemër )                               </w:t>
      </w:r>
      <w:r>
        <w:rPr>
          <w:rFonts w:ascii="Calibri" w:hAnsi="Calibri"/>
          <w:sz w:val="22"/>
          <w:szCs w:val="22"/>
          <w:lang w:val="it-IT"/>
        </w:rPr>
        <w:t xml:space="preserve">    </w:t>
      </w:r>
      <w:r w:rsidRPr="00B76F62">
        <w:rPr>
          <w:rFonts w:ascii="Calibri" w:hAnsi="Calibri"/>
          <w:sz w:val="22"/>
          <w:szCs w:val="22"/>
          <w:lang w:val="it-IT"/>
        </w:rPr>
        <w:t>( atësia )</w:t>
      </w:r>
      <w:r w:rsidRPr="00B76F62">
        <w:rPr>
          <w:rFonts w:ascii="Calibri" w:hAnsi="Calibri"/>
          <w:sz w:val="22"/>
          <w:szCs w:val="22"/>
          <w:lang w:val="it-IT"/>
        </w:rPr>
        <w:br/>
        <w:t xml:space="preserve">        </w:t>
      </w:r>
      <w:r>
        <w:rPr>
          <w:rFonts w:ascii="Calibri" w:hAnsi="Calibri"/>
          <w:sz w:val="22"/>
          <w:szCs w:val="22"/>
          <w:lang w:val="it-IT"/>
        </w:rPr>
        <w:t xml:space="preserve">                       </w:t>
      </w:r>
      <w:r w:rsidRPr="00B76F62">
        <w:rPr>
          <w:rFonts w:ascii="Calibri" w:hAnsi="Calibri"/>
          <w:sz w:val="22"/>
          <w:szCs w:val="22"/>
          <w:lang w:val="it-IT"/>
        </w:rPr>
        <w:t xml:space="preserve"> _____________ , i/e  datëlindjes , ____/_____/_______, i/e lindur në </w:t>
      </w:r>
      <w:r w:rsidRPr="00B76F62">
        <w:rPr>
          <w:rFonts w:ascii="Calibri" w:hAnsi="Calibri"/>
          <w:sz w:val="22"/>
          <w:szCs w:val="22"/>
          <w:lang w:val="it-IT"/>
        </w:rPr>
        <w:br/>
        <w:t xml:space="preserve">               </w:t>
      </w:r>
      <w:r>
        <w:rPr>
          <w:rFonts w:ascii="Calibri" w:hAnsi="Calibri"/>
          <w:sz w:val="22"/>
          <w:szCs w:val="22"/>
          <w:lang w:val="it-IT"/>
        </w:rPr>
        <w:t xml:space="preserve">                       </w:t>
      </w:r>
      <w:r w:rsidRPr="00B76F62">
        <w:rPr>
          <w:rFonts w:ascii="Calibri" w:hAnsi="Calibri"/>
          <w:sz w:val="22"/>
          <w:szCs w:val="22"/>
          <w:lang w:val="it-IT"/>
        </w:rPr>
        <w:t xml:space="preserve"> ( amësia )                                     </w:t>
      </w:r>
      <w:r>
        <w:rPr>
          <w:rFonts w:ascii="Calibri" w:hAnsi="Calibri"/>
          <w:sz w:val="22"/>
          <w:szCs w:val="22"/>
          <w:lang w:val="it-IT"/>
        </w:rPr>
        <w:t xml:space="preserve">  </w:t>
      </w:r>
      <w:r w:rsidRPr="00B76F62">
        <w:rPr>
          <w:rFonts w:ascii="Calibri" w:hAnsi="Calibri"/>
          <w:sz w:val="22"/>
          <w:szCs w:val="22"/>
          <w:lang w:val="it-IT"/>
        </w:rPr>
        <w:t xml:space="preserve"> ( datë, muaj, viti )</w:t>
      </w:r>
      <w:r w:rsidRPr="00B76F62">
        <w:rPr>
          <w:rFonts w:ascii="Calibri" w:hAnsi="Calibri"/>
          <w:sz w:val="22"/>
          <w:szCs w:val="22"/>
          <w:lang w:val="it-IT"/>
        </w:rPr>
        <w:br/>
        <w:t xml:space="preserve">       </w:t>
      </w:r>
      <w:r>
        <w:rPr>
          <w:rFonts w:ascii="Calibri" w:hAnsi="Calibri"/>
          <w:sz w:val="22"/>
          <w:szCs w:val="22"/>
          <w:lang w:val="it-IT"/>
        </w:rPr>
        <w:t xml:space="preserve">                       </w:t>
      </w:r>
      <w:r w:rsidRPr="00B76F62">
        <w:rPr>
          <w:rFonts w:ascii="Calibri" w:hAnsi="Calibri"/>
          <w:sz w:val="22"/>
          <w:szCs w:val="22"/>
          <w:lang w:val="it-IT"/>
        </w:rPr>
        <w:t xml:space="preserve"> _______________, dhe banues në ___________________________________.</w:t>
      </w:r>
      <w:r w:rsidRPr="00B76F62">
        <w:rPr>
          <w:rFonts w:ascii="Calibri" w:hAnsi="Calibri"/>
          <w:sz w:val="22"/>
          <w:szCs w:val="22"/>
          <w:lang w:val="it-IT"/>
        </w:rPr>
        <w:br/>
        <w:t xml:space="preserve">          </w:t>
      </w:r>
      <w:r>
        <w:rPr>
          <w:rFonts w:ascii="Calibri" w:hAnsi="Calibri"/>
          <w:sz w:val="22"/>
          <w:szCs w:val="22"/>
          <w:lang w:val="it-IT"/>
        </w:rPr>
        <w:t xml:space="preserve">             </w:t>
      </w:r>
      <w:r w:rsidRPr="00B76F62">
        <w:rPr>
          <w:rFonts w:ascii="Calibri" w:hAnsi="Calibri"/>
          <w:sz w:val="22"/>
          <w:szCs w:val="22"/>
          <w:lang w:val="it-IT"/>
        </w:rPr>
        <w:t xml:space="preserve"> ( fshati/qyteti )                          ( fshati/qyteti, lagjia, rruga, nr. banese/pallati,telefon, email)</w:t>
      </w:r>
    </w:p>
    <w:p w:rsidR="00B76F62" w:rsidRPr="00B76F62" w:rsidRDefault="00B76F62" w:rsidP="00B76F62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B76F62">
        <w:rPr>
          <w:rFonts w:ascii="Calibri" w:hAnsi="Calibri"/>
          <w:sz w:val="22"/>
          <w:szCs w:val="22"/>
          <w:lang w:val="it-IT"/>
        </w:rPr>
        <w:t xml:space="preserve">                     </w:t>
      </w:r>
    </w:p>
    <w:p w:rsidR="00B76F62" w:rsidRPr="00545E7A" w:rsidRDefault="00B76F62" w:rsidP="00B76F62">
      <w:pPr>
        <w:spacing w:after="40"/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Objekti:</w:t>
      </w:r>
      <w:r w:rsidRPr="00545E7A">
        <w:rPr>
          <w:rFonts w:ascii="Calibri" w:hAnsi="Calibri"/>
          <w:sz w:val="22"/>
          <w:szCs w:val="22"/>
          <w:lang w:val="it-IT"/>
        </w:rPr>
        <w:t xml:space="preserve"> Kërkesë </w:t>
      </w:r>
      <w:r>
        <w:rPr>
          <w:rFonts w:ascii="Calibri" w:hAnsi="Calibri"/>
          <w:sz w:val="22"/>
          <w:szCs w:val="22"/>
          <w:lang w:val="it-IT"/>
        </w:rPr>
        <w:t>për gjykim të</w:t>
      </w:r>
      <w:r w:rsidRPr="00545E7A">
        <w:rPr>
          <w:rFonts w:ascii="Calibri" w:hAnsi="Calibri"/>
          <w:sz w:val="22"/>
          <w:szCs w:val="22"/>
          <w:lang w:val="it-IT"/>
        </w:rPr>
        <w:t xml:space="preserve"> shkurtuar</w:t>
      </w:r>
    </w:p>
    <w:p w:rsidR="00B76F62" w:rsidRPr="00545E7A" w:rsidRDefault="00B76F62" w:rsidP="00B76F62">
      <w:pPr>
        <w:spacing w:after="40"/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</w:t>
      </w:r>
    </w:p>
    <w:p w:rsidR="00B76F62" w:rsidRPr="00545E7A" w:rsidRDefault="00B76F62" w:rsidP="00B76F62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B76F62" w:rsidRPr="00545E7A" w:rsidRDefault="00B76F62" w:rsidP="00B76F62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Baza ligjore:</w:t>
      </w:r>
      <w:r w:rsidRPr="00545E7A">
        <w:rPr>
          <w:rFonts w:ascii="Calibri" w:hAnsi="Calibri"/>
          <w:sz w:val="22"/>
          <w:szCs w:val="22"/>
          <w:lang w:val="it-IT"/>
        </w:rPr>
        <w:t xml:space="preserve">  Neni  332/c, pika 3, e Kodit të Procedurës Penale, ndryshuar me Ligjin Nr. 35/2017 datë 30.03.2017.</w:t>
      </w:r>
    </w:p>
    <w:p w:rsidR="00B76F62" w:rsidRDefault="00B76F62" w:rsidP="00B76F62">
      <w:pPr>
        <w:ind w:left="1267" w:hanging="1267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B76F62" w:rsidRPr="00545E7A" w:rsidRDefault="00B76F62" w:rsidP="00B76F62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Drejtuar: </w:t>
      </w:r>
      <w:r w:rsidRPr="00545E7A">
        <w:rPr>
          <w:rFonts w:ascii="Calibri" w:hAnsi="Calibri"/>
          <w:sz w:val="22"/>
          <w:szCs w:val="22"/>
          <w:lang w:val="it-IT"/>
        </w:rPr>
        <w:t>Gjykatës së Rrethit Gjyqësor 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</w:p>
    <w:p w:rsidR="00B76F62" w:rsidRDefault="00B76F62" w:rsidP="00B76F62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</w:t>
      </w:r>
    </w:p>
    <w:p w:rsidR="00B76F62" w:rsidRPr="00B76F62" w:rsidRDefault="00B76F62" w:rsidP="00B76F62">
      <w:pPr>
        <w:ind w:left="2707" w:firstLine="173"/>
        <w:jc w:val="both"/>
        <w:rPr>
          <w:rFonts w:ascii="Calibri" w:hAnsi="Calibri"/>
          <w:b/>
          <w:sz w:val="22"/>
          <w:szCs w:val="22"/>
          <w:lang w:val="it-IT"/>
        </w:rPr>
      </w:pPr>
      <w:r w:rsidRPr="00B76F62">
        <w:rPr>
          <w:rFonts w:ascii="Calibri" w:hAnsi="Calibri"/>
          <w:b/>
          <w:sz w:val="22"/>
          <w:szCs w:val="22"/>
          <w:lang w:val="it-IT"/>
        </w:rPr>
        <w:t>Gjyqtarit të seancës paraprake</w:t>
      </w:r>
    </w:p>
    <w:p w:rsidR="00B76F62" w:rsidRDefault="00B76F62" w:rsidP="00B76F62">
      <w:pPr>
        <w:ind w:left="1267" w:hanging="1267"/>
        <w:jc w:val="both"/>
        <w:rPr>
          <w:rFonts w:ascii="Calibri" w:hAnsi="Calibri"/>
          <w:b/>
          <w:sz w:val="22"/>
          <w:szCs w:val="22"/>
          <w:lang w:val="it-IT"/>
        </w:rPr>
      </w:pPr>
    </w:p>
    <w:p w:rsidR="00B76F62" w:rsidRDefault="00B76F62" w:rsidP="00B76F62">
      <w:pPr>
        <w:jc w:val="both"/>
        <w:rPr>
          <w:rFonts w:ascii="Calibri" w:hAnsi="Calibri"/>
          <w:b/>
          <w:sz w:val="22"/>
          <w:szCs w:val="22"/>
          <w:lang w:val="it-IT"/>
        </w:rPr>
      </w:pPr>
    </w:p>
    <w:p w:rsidR="00B76F62" w:rsidRPr="00545E7A" w:rsidRDefault="00B76F62" w:rsidP="00B76F62">
      <w:pPr>
        <w:jc w:val="both"/>
        <w:rPr>
          <w:rFonts w:ascii="Calibri" w:hAnsi="Calibri"/>
          <w:sz w:val="22"/>
          <w:szCs w:val="22"/>
          <w:lang w:val="it-IT"/>
        </w:rPr>
      </w:pPr>
      <w:bookmarkStart w:id="0" w:name="_GoBack"/>
      <w:bookmarkEnd w:id="0"/>
      <w:r w:rsidRPr="00545E7A">
        <w:rPr>
          <w:rFonts w:ascii="Calibri" w:hAnsi="Calibri"/>
          <w:b/>
          <w:sz w:val="22"/>
          <w:szCs w:val="22"/>
          <w:lang w:val="it-IT"/>
        </w:rPr>
        <w:t>Parashtrimi i fakteve:</w:t>
      </w:r>
    </w:p>
    <w:p w:rsidR="00B76F62" w:rsidRPr="00545E7A" w:rsidRDefault="00B76F62" w:rsidP="00B76F62">
      <w:pPr>
        <w:tabs>
          <w:tab w:val="left" w:pos="7392"/>
        </w:tabs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Duke qënë se gjëndja e akteve të marra në hetim është e tillë që nuk kërkon hetime apo veprime të tjera shtesë, kërkojmë para Jush si gjyqtar i seancës paraprake që pasi të kryeni veprimet e duhura mbi verifikimin e gjëndjes së akteve, të dërgoni çështjen në gjykata kompetente, për të disponuar dhe vendosur për pranimin e gjykimit të shkurtuar, si lloj i posaçëm gjykimi.</w:t>
      </w:r>
    </w:p>
    <w:p w:rsidR="00B76F62" w:rsidRPr="00545E7A" w:rsidRDefault="00B76F62" w:rsidP="00B76F62">
      <w:pPr>
        <w:tabs>
          <w:tab w:val="left" w:pos="7392"/>
        </w:tabs>
        <w:ind w:hanging="7"/>
        <w:jc w:val="both"/>
        <w:rPr>
          <w:rFonts w:ascii="Calibri" w:hAnsi="Calibri"/>
          <w:sz w:val="22"/>
          <w:szCs w:val="22"/>
          <w:lang w:val="it-IT"/>
        </w:rPr>
      </w:pPr>
    </w:p>
    <w:p w:rsidR="00B76F62" w:rsidRPr="00545E7A" w:rsidRDefault="00B76F62" w:rsidP="00B76F62">
      <w:pPr>
        <w:tabs>
          <w:tab w:val="left" w:pos="7392"/>
        </w:tabs>
        <w:ind w:hanging="7"/>
        <w:jc w:val="both"/>
        <w:rPr>
          <w:rFonts w:ascii="Calibri" w:hAnsi="Calibri"/>
          <w:sz w:val="22"/>
          <w:szCs w:val="22"/>
          <w:lang w:val="it-IT"/>
        </w:rPr>
      </w:pPr>
    </w:p>
    <w:p w:rsidR="00B76F62" w:rsidRPr="00545E7A" w:rsidRDefault="00B76F62" w:rsidP="00B76F62">
      <w:pPr>
        <w:tabs>
          <w:tab w:val="left" w:pos="7392"/>
        </w:tabs>
        <w:ind w:hanging="7"/>
        <w:jc w:val="right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                      </w:t>
      </w:r>
      <w:r w:rsidRPr="00545E7A">
        <w:rPr>
          <w:rFonts w:ascii="Calibri" w:hAnsi="Calibri"/>
          <w:b/>
          <w:sz w:val="22"/>
          <w:szCs w:val="22"/>
          <w:lang w:val="it-IT"/>
        </w:rPr>
        <w:t>Kërkuesi/ja</w:t>
      </w:r>
    </w:p>
    <w:p w:rsidR="00B76F62" w:rsidRDefault="00B76F62" w:rsidP="00B76F62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  </w:t>
      </w:r>
    </w:p>
    <w:p w:rsidR="00B76F62" w:rsidRDefault="00B76F62" w:rsidP="00B76F62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</w:t>
      </w:r>
    </w:p>
    <w:p w:rsidR="00B76F62" w:rsidRPr="00545E7A" w:rsidRDefault="00B76F62" w:rsidP="00B76F62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p w:rsidR="00B76F62" w:rsidRPr="00545E7A" w:rsidRDefault="00B76F62" w:rsidP="00B76F62">
      <w:pPr>
        <w:jc w:val="right"/>
        <w:rPr>
          <w:rFonts w:ascii="Calibri" w:hAnsi="Calibri"/>
          <w:sz w:val="22"/>
          <w:szCs w:val="22"/>
          <w:lang w:val="it-IT"/>
        </w:rPr>
      </w:pPr>
    </w:p>
    <w:p w:rsidR="00756F72" w:rsidRDefault="00756F72"/>
    <w:sectPr w:rsidR="0075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62"/>
    <w:rsid w:val="00003DDA"/>
    <w:rsid w:val="00054B53"/>
    <w:rsid w:val="000642FF"/>
    <w:rsid w:val="00074F86"/>
    <w:rsid w:val="00085E7B"/>
    <w:rsid w:val="000A4AFC"/>
    <w:rsid w:val="000C70BF"/>
    <w:rsid w:val="000E0BC0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452BBE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D5A85"/>
    <w:rsid w:val="00A23A31"/>
    <w:rsid w:val="00A44C5D"/>
    <w:rsid w:val="00A750BB"/>
    <w:rsid w:val="00AA7F17"/>
    <w:rsid w:val="00AC5311"/>
    <w:rsid w:val="00B0262C"/>
    <w:rsid w:val="00B71E4B"/>
    <w:rsid w:val="00B76F62"/>
    <w:rsid w:val="00B851DD"/>
    <w:rsid w:val="00B93E92"/>
    <w:rsid w:val="00BC1F81"/>
    <w:rsid w:val="00BC5588"/>
    <w:rsid w:val="00C12202"/>
    <w:rsid w:val="00C75935"/>
    <w:rsid w:val="00C84EFC"/>
    <w:rsid w:val="00C93D96"/>
    <w:rsid w:val="00CA7B58"/>
    <w:rsid w:val="00D05804"/>
    <w:rsid w:val="00DA3445"/>
    <w:rsid w:val="00DB1E58"/>
    <w:rsid w:val="00DD586A"/>
    <w:rsid w:val="00E1717F"/>
    <w:rsid w:val="00E67617"/>
    <w:rsid w:val="00EB2855"/>
    <w:rsid w:val="00ED03E6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D0DC0-F426-43D3-8950-4C6E7EB6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F62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F62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Company>Grizli777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1</cp:revision>
  <dcterms:created xsi:type="dcterms:W3CDTF">2023-10-31T14:05:00Z</dcterms:created>
  <dcterms:modified xsi:type="dcterms:W3CDTF">2023-10-31T14:11:00Z</dcterms:modified>
</cp:coreProperties>
</file>